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Toc526254342"/>
    <w:bookmarkStart w:id="1" w:name="_GoBack"/>
    <w:bookmarkEnd w:id="1"/>
    <w:p w:rsidR="00E73CF9" w:rsidRPr="00CB6C9D" w:rsidRDefault="004D5990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FE41F2">
        <w:rPr>
          <w:rFonts w:ascii="Calibri,Bold" w:eastAsiaTheme="minorHAnsi" w:hAnsi="Calibri,Bold" w:cs="Calibri,Bold"/>
          <w:b/>
          <w:bCs/>
          <w:noProof/>
          <w:color w:val="000000"/>
          <w:szCs w:val="24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1364083</wp:posOffset>
                </wp:positionH>
                <wp:positionV relativeFrom="paragraph">
                  <wp:posOffset>-98768</wp:posOffset>
                </wp:positionV>
                <wp:extent cx="3361038" cy="724929"/>
                <wp:effectExtent l="0" t="0" r="11430" b="1841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1038" cy="724929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B55C3" id="Rectangle 4" o:spid="_x0000_s1026" style="position:absolute;margin-left:107.4pt;margin-top:-7.8pt;width:264.65pt;height:57.1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" fillcolor="white [3201]" strokecolor="black [3200]" strokeweight="2pt"/>
            </w:pict>
          </mc:Fallback>
        </mc:AlternateContent>
      </w:r>
      <w:r w:rsidR="00E73CF9" w:rsidRPr="00FE41F2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ANNEXE </w:t>
      </w:r>
      <w:r w:rsidR="00FE41F2" w:rsidRPr="00FE41F2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5</w:t>
      </w:r>
      <w:r w:rsidR="00E73CF9" w:rsidRPr="00FE41F2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proofErr w:type="gramStart"/>
      <w:r w:rsidR="00E73CF9" w:rsidRPr="00FE41F2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AU</w:t>
      </w:r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 </w:t>
      </w:r>
      <w:r w:rsidR="00A6546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CCAP</w:t>
      </w:r>
      <w:bookmarkEnd w:id="0"/>
      <w:proofErr w:type="gramEnd"/>
      <w:r w:rsidR="00E73CF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</w:p>
    <w:p w:rsidR="000E3CAF" w:rsidRPr="00CB6C9D" w:rsidRDefault="00E73CF9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Adresses de facturation</w:t>
      </w:r>
    </w:p>
    <w:p w:rsidR="00164BC0" w:rsidRPr="00CB6C9D" w:rsidRDefault="00E7669F" w:rsidP="004D5990">
      <w:pPr>
        <w:jc w:val="center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Etablissements « Parties »</w:t>
      </w:r>
      <w:r w:rsidR="000E3CAF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GHT</w:t>
      </w:r>
      <w:r w:rsidR="00F84DD9"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Val</w:t>
      </w:r>
      <w:r w:rsidRPr="00CB6C9D"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 xml:space="preserve"> Rhône Centre</w:t>
      </w:r>
    </w:p>
    <w:p w:rsidR="00164BC0" w:rsidRPr="000B1D1D" w:rsidRDefault="00164BC0" w:rsidP="00164BC0">
      <w:pPr>
        <w:tabs>
          <w:tab w:val="left" w:pos="8931"/>
        </w:tabs>
        <w:ind w:right="707"/>
        <w:rPr>
          <w:rFonts w:cstheme="minorHAnsi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Dépôt des factures sur le portail CHORUS PRO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Les fournisseurs ont l’obligation </w:t>
      </w:r>
      <w:r w:rsidR="00CB6C9D">
        <w:rPr>
          <w:rFonts w:ascii="Calibri" w:eastAsiaTheme="minorHAnsi" w:hAnsi="Calibri" w:cs="Calibri"/>
          <w:color w:val="000000"/>
          <w:sz w:val="22"/>
          <w:lang w:eastAsia="en-US"/>
        </w:rPr>
        <w:t>réglementaire (Ordonnance du 26/06/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2014) de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déposer les factures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sur le </w:t>
      </w:r>
      <w:r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portail CHORUS PRO</w:t>
      </w:r>
      <w:r w:rsidR="00DC5A59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>.</w:t>
      </w:r>
      <w:r w:rsidR="004D5990">
        <w:rPr>
          <w:rFonts w:ascii="Calibri,Bold" w:eastAsiaTheme="minorHAnsi" w:hAnsi="Calibri,Bold" w:cs="Calibri,Bold"/>
          <w:b/>
          <w:bCs/>
          <w:color w:val="000000"/>
          <w:sz w:val="22"/>
          <w:lang w:eastAsia="en-US"/>
        </w:rPr>
        <w:t xml:space="preserve"> </w:t>
      </w:r>
      <w:r>
        <w:rPr>
          <w:rFonts w:ascii="Calibri" w:eastAsiaTheme="minorHAnsi" w:hAnsi="Calibri" w:cs="Calibri"/>
          <w:color w:val="000000"/>
          <w:sz w:val="22"/>
          <w:lang w:eastAsia="en-US"/>
        </w:rPr>
        <w:t>Nous n’acceptons plus aucune facture par tout autre moyen (Courrier, Mail, …)</w:t>
      </w:r>
      <w:r w:rsidR="00DC5A59">
        <w:rPr>
          <w:rFonts w:ascii="Calibri" w:eastAsiaTheme="minorHAnsi" w:hAnsi="Calibri" w:cs="Calibri"/>
          <w:color w:val="000000"/>
          <w:sz w:val="22"/>
          <w:lang w:eastAsia="en-US"/>
        </w:rPr>
        <w:t>.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00"/>
          <w:sz w:val="22"/>
          <w:lang w:eastAsia="en-US"/>
        </w:rPr>
      </w:pPr>
    </w:p>
    <w:p w:rsidR="001A6467" w:rsidRDefault="001A6467" w:rsidP="001A6467">
      <w:pPr>
        <w:autoSpaceDE w:val="0"/>
        <w:autoSpaceDN w:val="0"/>
        <w:adjustRightInd w:val="0"/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générales</w:t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>
        <w:rPr>
          <w:rFonts w:ascii="Calibri" w:eastAsiaTheme="minorHAnsi" w:hAnsi="Calibri" w:cs="Calibri"/>
          <w:color w:val="000000"/>
          <w:sz w:val="22"/>
          <w:lang w:eastAsia="en-US"/>
        </w:rPr>
        <w:t xml:space="preserve">Vous obtiendrez toutes informations nécessaires exclusivement à partir du </w:t>
      </w:r>
      <w:r w:rsidR="00537878">
        <w:rPr>
          <w:rFonts w:ascii="Calibri" w:eastAsiaTheme="minorHAnsi" w:hAnsi="Calibri" w:cs="Calibri"/>
          <w:color w:val="0000FF"/>
          <w:sz w:val="22"/>
          <w:lang w:eastAsia="en-US"/>
        </w:rPr>
        <w:t xml:space="preserve">site dédié : </w:t>
      </w:r>
      <w:hyperlink r:id="rId7" w:history="1">
        <w:r w:rsidR="00537878" w:rsidRPr="00537878">
          <w:rPr>
            <w:rStyle w:val="Lienhypertexte"/>
            <w:rFonts w:ascii="Calibri" w:eastAsiaTheme="minorHAnsi" w:hAnsi="Calibri" w:cs="Calibri"/>
            <w:sz w:val="22"/>
            <w:lang w:eastAsia="en-US"/>
          </w:rPr>
          <w:t>https://communaute.chorus-pro.gouv.fr/</w:t>
        </w:r>
      </w:hyperlink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  <w:r w:rsidRPr="001A6467">
        <w:rPr>
          <w:rFonts w:ascii="Calibri" w:eastAsiaTheme="minorHAnsi" w:hAnsi="Calibri" w:cs="Calibri"/>
          <w:noProof/>
          <w:color w:val="0000FF"/>
          <w:sz w:val="22"/>
        </w:rPr>
        <w:drawing>
          <wp:inline distT="0" distB="0" distL="0" distR="0">
            <wp:extent cx="5172075" cy="523875"/>
            <wp:effectExtent l="0" t="0" r="9525" b="952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7207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A6467" w:rsidRDefault="001A6467" w:rsidP="001A6467">
      <w:pPr>
        <w:autoSpaceDE w:val="0"/>
        <w:autoSpaceDN w:val="0"/>
        <w:adjustRightInd w:val="0"/>
        <w:rPr>
          <w:rFonts w:ascii="Calibri" w:eastAsiaTheme="minorHAnsi" w:hAnsi="Calibri" w:cs="Calibri"/>
          <w:color w:val="0000FF"/>
          <w:sz w:val="22"/>
          <w:lang w:eastAsia="en-US"/>
        </w:rPr>
      </w:pPr>
    </w:p>
    <w:p w:rsidR="0092504B" w:rsidRDefault="001A6467" w:rsidP="001A6467">
      <w:pP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</w:pPr>
      <w:r>
        <w:rPr>
          <w:rFonts w:ascii="Calibri,Bold" w:eastAsiaTheme="minorHAnsi" w:hAnsi="Calibri,Bold" w:cs="Calibri,Bold"/>
          <w:b/>
          <w:bCs/>
          <w:color w:val="000000"/>
          <w:szCs w:val="24"/>
          <w:lang w:eastAsia="en-US"/>
        </w:rPr>
        <w:t>Informations spécifiques aux Etablissements parties du GHT – hors HCL</w:t>
      </w:r>
    </w:p>
    <w:p w:rsidR="001A6467" w:rsidRDefault="001A6467" w:rsidP="001A6467">
      <w:pPr>
        <w:rPr>
          <w:rFonts w:ascii="Calibri,Bold" w:eastAsiaTheme="minorHAnsi" w:hAnsi="Calibri,Bold" w:cs="Calibri,Bold"/>
          <w:b/>
          <w:bCs/>
          <w:sz w:val="22"/>
          <w:lang w:eastAsia="en-US"/>
        </w:rPr>
      </w:pPr>
      <w:r>
        <w:rPr>
          <w:rFonts w:ascii="Calibri" w:eastAsiaTheme="minorHAnsi" w:hAnsi="Calibri" w:cs="Calibri"/>
          <w:sz w:val="22"/>
          <w:lang w:eastAsia="en-US"/>
        </w:rPr>
        <w:t xml:space="preserve">Vos factures / avoirs peuvent être déposés sur le </w:t>
      </w:r>
      <w:r>
        <w:rPr>
          <w:rFonts w:ascii="Calibri,Bold" w:eastAsiaTheme="minorHAnsi" w:hAnsi="Calibri,Bold" w:cs="Calibri,Bold"/>
          <w:b/>
          <w:bCs/>
          <w:sz w:val="22"/>
          <w:lang w:eastAsia="en-US"/>
        </w:rPr>
        <w:t>SIRET</w:t>
      </w:r>
    </w:p>
    <w:p w:rsidR="000E3CAF" w:rsidRDefault="000E3CAF" w:rsidP="001A6467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957"/>
        <w:gridCol w:w="2126"/>
        <w:gridCol w:w="2545"/>
      </w:tblGrid>
      <w:tr w:rsidR="003D2C33" w:rsidRPr="005A6E5C" w:rsidTr="004D5990">
        <w:tc>
          <w:tcPr>
            <w:tcW w:w="4957" w:type="dxa"/>
          </w:tcPr>
          <w:p w:rsidR="004D5990" w:rsidRDefault="004D5990" w:rsidP="004D5990">
            <w:pPr>
              <w:jc w:val="center"/>
              <w:rPr>
                <w:b/>
              </w:rPr>
            </w:pPr>
          </w:p>
          <w:p w:rsidR="004D5990" w:rsidRDefault="004D5990" w:rsidP="004D5990">
            <w:pPr>
              <w:jc w:val="center"/>
              <w:rPr>
                <w:b/>
              </w:rPr>
            </w:pPr>
          </w:p>
          <w:p w:rsidR="003D2C33" w:rsidRDefault="005A6E5C" w:rsidP="004D5990">
            <w:pPr>
              <w:jc w:val="center"/>
              <w:rPr>
                <w:b/>
              </w:rPr>
            </w:pPr>
            <w:r w:rsidRPr="005A6E5C">
              <w:rPr>
                <w:b/>
              </w:rPr>
              <w:t>ETABLISSEMENTS</w:t>
            </w:r>
            <w:r w:rsidR="00B362A1">
              <w:rPr>
                <w:b/>
              </w:rPr>
              <w:t xml:space="preserve"> PARTIES DU GHT</w:t>
            </w:r>
          </w:p>
          <w:p w:rsidR="004D5990" w:rsidRPr="005A6E5C" w:rsidRDefault="004D5990" w:rsidP="004D5990">
            <w:pPr>
              <w:jc w:val="center"/>
              <w:rPr>
                <w:b/>
              </w:rPr>
            </w:pPr>
          </w:p>
        </w:tc>
        <w:tc>
          <w:tcPr>
            <w:tcW w:w="2126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F</w:t>
            </w:r>
            <w:r w:rsidR="004D5990">
              <w:rPr>
                <w:rFonts w:ascii="Calibri" w:hAnsi="Calibri" w:cs="Calibri"/>
                <w:b/>
                <w:bCs/>
                <w:color w:val="000000"/>
                <w:sz w:val="22"/>
              </w:rPr>
              <w:t>INESS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  <w:tc>
          <w:tcPr>
            <w:tcW w:w="2545" w:type="dxa"/>
            <w:vAlign w:val="bottom"/>
          </w:tcPr>
          <w:p w:rsidR="003D2C33" w:rsidRDefault="003D2C33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  <w:r w:rsidRPr="005A6E5C">
              <w:rPr>
                <w:rFonts w:ascii="Calibri" w:hAnsi="Calibri" w:cs="Calibri"/>
                <w:b/>
                <w:bCs/>
                <w:color w:val="000000"/>
                <w:sz w:val="22"/>
              </w:rPr>
              <w:t>N° SIRET</w:t>
            </w:r>
          </w:p>
          <w:p w:rsidR="004D5990" w:rsidRPr="005A6E5C" w:rsidRDefault="004D5990" w:rsidP="004D5990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22"/>
              </w:rPr>
            </w:pP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GERIATRIQUE DU MONT D’OR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>6 rue Notre Dame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>
              <w:rPr>
                <w:rFonts w:ascii="Calibri" w:hAnsi="Calibri" w:cs="Calibri"/>
                <w:color w:val="000000"/>
                <w:sz w:val="22"/>
              </w:rPr>
              <w:t>ALBIGNY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690000773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26690001800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018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HOPITAL INTERCOMMUNAL NEUVILLE /FONTAINES</w:t>
            </w:r>
          </w:p>
          <w:p w:rsidR="005A6E5C" w:rsidRPr="007D1D44" w:rsidRDefault="005A6E5C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53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P</w:t>
            </w:r>
            <w:r>
              <w:rPr>
                <w:rFonts w:ascii="Calibri" w:hAnsi="Calibri" w:cs="Calibri"/>
                <w:color w:val="000000"/>
                <w:sz w:val="22"/>
              </w:rPr>
              <w:t>arenty</w:t>
            </w:r>
            <w:proofErr w:type="spellEnd"/>
            <w:r>
              <w:rPr>
                <w:rFonts w:ascii="Calibri" w:hAnsi="Calibri" w:cs="Calibri"/>
                <w:color w:val="000000"/>
                <w:sz w:val="22"/>
              </w:rPr>
              <w:br/>
              <w:t xml:space="preserve">69250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NEUVILLE SUR SAONE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690780077</w:t>
            </w:r>
          </w:p>
        </w:tc>
        <w:tc>
          <w:tcPr>
            <w:tcW w:w="2545" w:type="dxa"/>
            <w:vAlign w:val="center"/>
          </w:tcPr>
          <w:p w:rsidR="005A6E5C" w:rsidRPr="00425CF2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26690018200</w:t>
            </w:r>
            <w:r w:rsidR="005A6E5C" w:rsidRPr="00425CF2">
              <w:rPr>
                <w:rFonts w:ascii="Calibri" w:hAnsi="Calibri" w:cs="Calibri"/>
                <w:color w:val="000000"/>
                <w:sz w:val="22"/>
              </w:rPr>
              <w:t>087</w:t>
            </w:r>
          </w:p>
        </w:tc>
      </w:tr>
      <w:tr w:rsidR="005A6E5C" w:rsidRPr="007D1D44" w:rsidTr="004D5990">
        <w:tc>
          <w:tcPr>
            <w:tcW w:w="4957" w:type="dxa"/>
          </w:tcPr>
          <w:p w:rsidR="005A6E5C" w:rsidRPr="007D1D44" w:rsidRDefault="002A65BA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 xml:space="preserve">CENTRE HOSPITALIER  </w:t>
            </w:r>
            <w:r w:rsidR="005A6E5C"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STE FOY LES LYON</w:t>
            </w:r>
          </w:p>
          <w:p w:rsidR="005A6E5C" w:rsidRPr="007D1D44" w:rsidRDefault="005A6E5C" w:rsidP="00BB48E5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78 Chemin de </w:t>
            </w:r>
            <w:proofErr w:type="spellStart"/>
            <w:r w:rsidRPr="00425CF2">
              <w:rPr>
                <w:rFonts w:ascii="Calibri" w:hAnsi="Calibri" w:cs="Calibri"/>
                <w:color w:val="000000"/>
                <w:sz w:val="22"/>
              </w:rPr>
              <w:t>Montray</w:t>
            </w:r>
            <w:proofErr w:type="spellEnd"/>
            <w:r w:rsidRPr="00425CF2">
              <w:rPr>
                <w:rFonts w:ascii="Calibri" w:hAnsi="Calibri" w:cs="Calibri"/>
                <w:color w:val="000000"/>
                <w:sz w:val="22"/>
              </w:rPr>
              <w:t xml:space="preserve"> </w:t>
            </w:r>
            <w:r w:rsidRPr="00425CF2">
              <w:rPr>
                <w:rFonts w:ascii="Calibri" w:hAnsi="Calibri" w:cs="Calibri"/>
                <w:color w:val="000000"/>
                <w:sz w:val="22"/>
              </w:rPr>
              <w:br/>
              <w:t xml:space="preserve">69110 </w:t>
            </w:r>
            <w:r w:rsidR="002A65BA">
              <w:rPr>
                <w:rFonts w:ascii="Calibri" w:hAnsi="Calibri" w:cs="Calibri"/>
                <w:color w:val="000000"/>
                <w:sz w:val="22"/>
              </w:rPr>
              <w:t>SAINTE FOY LES LYON</w:t>
            </w:r>
          </w:p>
        </w:tc>
        <w:tc>
          <w:tcPr>
            <w:tcW w:w="2126" w:type="dxa"/>
            <w:vAlign w:val="center"/>
          </w:tcPr>
          <w:p w:rsidR="005A6E5C" w:rsidRPr="007D1D44" w:rsidRDefault="005A6E5C" w:rsidP="005A6E5C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690780044</w:t>
            </w:r>
          </w:p>
        </w:tc>
        <w:tc>
          <w:tcPr>
            <w:tcW w:w="2545" w:type="dxa"/>
            <w:vAlign w:val="center"/>
          </w:tcPr>
          <w:p w:rsidR="005A6E5C" w:rsidRPr="00DC5A59" w:rsidRDefault="00DC5A59" w:rsidP="00DC5A59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DC5A59">
              <w:rPr>
                <w:rFonts w:ascii="Calibri" w:hAnsi="Calibri" w:cs="Calibri"/>
                <w:color w:val="000000"/>
                <w:sz w:val="22"/>
              </w:rPr>
              <w:t>26690020800015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DE MONTGELAS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9 avenue Professeur Fleming BP122</w:t>
            </w: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69700 GIVORS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690780036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26690013300015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GABRIEL MONTCHARMONT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10 rue de la Pavie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69420 CONDRIEU</w:t>
            </w:r>
          </w:p>
        </w:tc>
        <w:tc>
          <w:tcPr>
            <w:tcW w:w="2126" w:type="dxa"/>
            <w:vAlign w:val="center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690780069</w:t>
            </w:r>
          </w:p>
        </w:tc>
        <w:tc>
          <w:tcPr>
            <w:tcW w:w="2545" w:type="dxa"/>
            <w:vAlign w:val="center"/>
          </w:tcPr>
          <w:p w:rsidR="007D1D44" w:rsidRPr="007D1D44" w:rsidRDefault="00E4082F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266900091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00064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LUCIEN HUSSEL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Montée du docteur Chapuis BP127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38200 VIENNE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380781435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26380032800019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LUZY DUFEILLANT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 xml:space="preserve">41 avenue Louis Michel </w:t>
            </w:r>
            <w:proofErr w:type="spellStart"/>
            <w:r w:rsidRPr="007D1D44">
              <w:rPr>
                <w:rFonts w:ascii="Calibri" w:hAnsi="Calibri" w:cs="Calibri"/>
                <w:color w:val="000000"/>
                <w:sz w:val="22"/>
              </w:rPr>
              <w:t>Villaz</w:t>
            </w:r>
            <w:proofErr w:type="spellEnd"/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38270 BEAUREPAIRE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380000166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26380003900012</w:t>
            </w:r>
          </w:p>
        </w:tc>
      </w:tr>
      <w:tr w:rsidR="007D1D44" w:rsidRPr="007D1D44" w:rsidTr="004D5990">
        <w:tc>
          <w:tcPr>
            <w:tcW w:w="4957" w:type="dxa"/>
          </w:tcPr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995913">
              <w:rPr>
                <w:rFonts w:ascii="Calibri" w:hAnsi="Calibri" w:cs="Calibri"/>
                <w:color w:val="000000"/>
                <w:sz w:val="22"/>
                <w:highlight w:val="cyan"/>
              </w:rPr>
              <w:t>CENTRE HOSPITALIER  DU PILAT RHODANIEN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1 place Abbé Vincent</w:t>
            </w:r>
          </w:p>
          <w:p w:rsidR="007D1D44" w:rsidRPr="007D1D44" w:rsidRDefault="007D1D44" w:rsidP="004D5990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42410 PELUSSIN</w:t>
            </w:r>
          </w:p>
        </w:tc>
        <w:tc>
          <w:tcPr>
            <w:tcW w:w="2126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 w:rsidRPr="007D1D44">
              <w:rPr>
                <w:rFonts w:ascii="Calibri" w:hAnsi="Calibri" w:cs="Calibri"/>
                <w:color w:val="000000"/>
                <w:sz w:val="22"/>
              </w:rPr>
              <w:t>420016933</w:t>
            </w:r>
          </w:p>
        </w:tc>
        <w:tc>
          <w:tcPr>
            <w:tcW w:w="2545" w:type="dxa"/>
          </w:tcPr>
          <w:p w:rsidR="007D1D44" w:rsidRPr="007D1D44" w:rsidRDefault="007D1D44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</w:p>
          <w:p w:rsidR="007D1D44" w:rsidRPr="007D1D44" w:rsidRDefault="00995913" w:rsidP="007D1D44">
            <w:pPr>
              <w:jc w:val="center"/>
              <w:rPr>
                <w:rFonts w:ascii="Calibri" w:hAnsi="Calibri" w:cs="Calibri"/>
                <w:color w:val="000000"/>
                <w:sz w:val="22"/>
              </w:rPr>
            </w:pPr>
            <w:r>
              <w:rPr>
                <w:rFonts w:ascii="Calibri" w:hAnsi="Calibri" w:cs="Calibri"/>
                <w:color w:val="000000"/>
                <w:sz w:val="22"/>
              </w:rPr>
              <w:t>200093755</w:t>
            </w:r>
            <w:r w:rsidR="007D1D44" w:rsidRPr="007D1D44">
              <w:rPr>
                <w:rFonts w:ascii="Calibri" w:hAnsi="Calibri" w:cs="Calibri"/>
                <w:color w:val="000000"/>
                <w:sz w:val="22"/>
              </w:rPr>
              <w:t>00011</w:t>
            </w:r>
          </w:p>
        </w:tc>
      </w:tr>
    </w:tbl>
    <w:p w:rsidR="000E3CAF" w:rsidRDefault="000E3CAF" w:rsidP="001A6467"/>
    <w:p w:rsidR="000E3CAF" w:rsidRPr="00AD2849" w:rsidRDefault="000E3CAF" w:rsidP="000E3CAF">
      <w:pPr>
        <w:tabs>
          <w:tab w:val="left" w:pos="720"/>
        </w:tabs>
        <w:jc w:val="both"/>
        <w:rPr>
          <w:rFonts w:ascii="Calibri" w:hAnsi="Calibri" w:cs="Calibri"/>
          <w:sz w:val="22"/>
        </w:rPr>
      </w:pPr>
    </w:p>
    <w:p w:rsidR="000E3CAF" w:rsidRDefault="000E3CAF" w:rsidP="001A6467"/>
    <w:p w:rsidR="000E3CAF" w:rsidRDefault="000E3CAF" w:rsidP="001A6467"/>
    <w:sectPr w:rsidR="000E3CAF" w:rsidSect="00C35F14">
      <w:headerReference w:type="first" r:id="rId9"/>
      <w:pgSz w:w="11906" w:h="16838" w:code="9"/>
      <w:pgMar w:top="1134" w:right="1134" w:bottom="1134" w:left="1134" w:header="720" w:footer="476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5C26" w:rsidRDefault="00F05C26">
      <w:r>
        <w:separator/>
      </w:r>
    </w:p>
  </w:endnote>
  <w:endnote w:type="continuationSeparator" w:id="0">
    <w:p w:rsidR="00F05C26" w:rsidRDefault="00F05C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,Bold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5C26" w:rsidRDefault="00F05C26">
      <w:r>
        <w:separator/>
      </w:r>
    </w:p>
  </w:footnote>
  <w:footnote w:type="continuationSeparator" w:id="0">
    <w:p w:rsidR="00F05C26" w:rsidRDefault="00F05C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73CF9" w:rsidRPr="000B1D1D" w:rsidRDefault="002D5E6B" w:rsidP="00E73CF9">
    <w:pPr>
      <w:tabs>
        <w:tab w:val="left" w:pos="8931"/>
      </w:tabs>
      <w:ind w:right="707"/>
      <w:jc w:val="center"/>
      <w:rPr>
        <w:rFonts w:cstheme="minorHAnsi"/>
        <w:b/>
        <w:sz w:val="28"/>
      </w:rPr>
    </w:pPr>
    <w:r w:rsidRPr="002D5E6B">
      <w:rPr>
        <w:rFonts w:cstheme="minorHAnsi"/>
        <w:b/>
        <w:noProof/>
        <w:sz w:val="28"/>
      </w:rPr>
      <w:drawing>
        <wp:inline distT="0" distB="0" distL="0" distR="0" wp14:anchorId="12CC3E8F" wp14:editId="58151911">
          <wp:extent cx="6120130" cy="920750"/>
          <wp:effectExtent l="0" t="0" r="0" b="0"/>
          <wp:docPr id="3" name="Imag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Image 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6120130" cy="9207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546F" w:rsidRDefault="00A6546F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C28B3"/>
    <w:multiLevelType w:val="hybridMultilevel"/>
    <w:tmpl w:val="CA00EF04"/>
    <w:lvl w:ilvl="0" w:tplc="C642495C">
      <w:start w:val="3"/>
      <w:numFmt w:val="upperLetter"/>
      <w:lvlText w:val="%1"/>
      <w:lvlJc w:val="left"/>
      <w:pPr>
        <w:ind w:left="720" w:hanging="360"/>
      </w:pPr>
      <w:rPr>
        <w:rFonts w:hint="default"/>
        <w:color w:val="auto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1940272"/>
    <w:multiLevelType w:val="hybridMultilevel"/>
    <w:tmpl w:val="E7AA0028"/>
    <w:lvl w:ilvl="0" w:tplc="21E2445C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756B"/>
    <w:rsid w:val="000E3CAF"/>
    <w:rsid w:val="00164BC0"/>
    <w:rsid w:val="001A6467"/>
    <w:rsid w:val="001E7100"/>
    <w:rsid w:val="002A65BA"/>
    <w:rsid w:val="002D5E6B"/>
    <w:rsid w:val="00330580"/>
    <w:rsid w:val="00373682"/>
    <w:rsid w:val="003D2C33"/>
    <w:rsid w:val="00425CF2"/>
    <w:rsid w:val="004D5990"/>
    <w:rsid w:val="00537878"/>
    <w:rsid w:val="005A6E5C"/>
    <w:rsid w:val="00652897"/>
    <w:rsid w:val="0067756B"/>
    <w:rsid w:val="007D1D44"/>
    <w:rsid w:val="0092504B"/>
    <w:rsid w:val="00995913"/>
    <w:rsid w:val="00A6546F"/>
    <w:rsid w:val="00B362A1"/>
    <w:rsid w:val="00BA6DDE"/>
    <w:rsid w:val="00BB48E5"/>
    <w:rsid w:val="00BC0086"/>
    <w:rsid w:val="00CB6C9D"/>
    <w:rsid w:val="00D7014E"/>
    <w:rsid w:val="00DC5A59"/>
    <w:rsid w:val="00E05F90"/>
    <w:rsid w:val="00E4082F"/>
    <w:rsid w:val="00E73CF9"/>
    <w:rsid w:val="00E7669F"/>
    <w:rsid w:val="00F05C26"/>
    <w:rsid w:val="00F310B8"/>
    <w:rsid w:val="00F84DD9"/>
    <w:rsid w:val="00FE4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2F2AB77F"/>
  <w15:docId w15:val="{31A691B9-C9F3-43EB-87A1-7F3CC9C5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4BC0"/>
    <w:pPr>
      <w:spacing w:after="0" w:line="240" w:lineRule="auto"/>
    </w:pPr>
    <w:rPr>
      <w:rFonts w:eastAsia="Times New Roman" w:cs="Times New Roman"/>
      <w:sz w:val="24"/>
      <w:lang w:eastAsia="fr-FR"/>
    </w:rPr>
  </w:style>
  <w:style w:type="paragraph" w:styleId="Titre1">
    <w:name w:val="heading 1"/>
    <w:basedOn w:val="Normal"/>
    <w:next w:val="Normal"/>
    <w:link w:val="Titre1Car"/>
    <w:qFormat/>
    <w:rsid w:val="00164BC0"/>
    <w:pPr>
      <w:keepNext/>
      <w:spacing w:before="240" w:after="60"/>
      <w:outlineLvl w:val="0"/>
    </w:pPr>
    <w:rPr>
      <w:b/>
      <w:bCs/>
      <w:kern w:val="28"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164BC0"/>
    <w:rPr>
      <w:rFonts w:eastAsia="Times New Roman" w:cs="Times New Roman"/>
      <w:b/>
      <w:bCs/>
      <w:kern w:val="28"/>
      <w:sz w:val="26"/>
      <w:szCs w:val="26"/>
      <w:lang w:eastAsia="fr-FR"/>
    </w:rPr>
  </w:style>
  <w:style w:type="paragraph" w:styleId="Pieddepage">
    <w:name w:val="footer"/>
    <w:basedOn w:val="Normal"/>
    <w:link w:val="PieddepageCar"/>
    <w:rsid w:val="00164BC0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164BC0"/>
    <w:rPr>
      <w:rFonts w:eastAsia="Times New Roman" w:cs="Times New Roman"/>
      <w:sz w:val="24"/>
      <w:lang w:eastAsia="fr-FR"/>
    </w:rPr>
  </w:style>
  <w:style w:type="paragraph" w:customStyle="1" w:styleId="Normal2">
    <w:name w:val="Normal2"/>
    <w:basedOn w:val="Normal"/>
    <w:link w:val="Normal2Car"/>
    <w:rsid w:val="00164BC0"/>
    <w:pPr>
      <w:keepLines/>
      <w:tabs>
        <w:tab w:val="left" w:pos="567"/>
        <w:tab w:val="left" w:pos="851"/>
        <w:tab w:val="left" w:pos="1134"/>
      </w:tabs>
      <w:ind w:left="284" w:firstLine="284"/>
      <w:jc w:val="both"/>
    </w:pPr>
  </w:style>
  <w:style w:type="character" w:styleId="Numrodepage">
    <w:name w:val="page number"/>
    <w:basedOn w:val="Policepardfaut"/>
    <w:rsid w:val="00164BC0"/>
  </w:style>
  <w:style w:type="paragraph" w:styleId="Corpsdetexte">
    <w:name w:val="Body Text"/>
    <w:basedOn w:val="Normal"/>
    <w:link w:val="CorpsdetexteCar"/>
    <w:rsid w:val="00164BC0"/>
    <w:pPr>
      <w:spacing w:after="120"/>
    </w:pPr>
  </w:style>
  <w:style w:type="character" w:customStyle="1" w:styleId="CorpsdetexteCar">
    <w:name w:val="Corps de texte Car"/>
    <w:basedOn w:val="Policepardfaut"/>
    <w:link w:val="Corpsdetexte"/>
    <w:rsid w:val="00164BC0"/>
    <w:rPr>
      <w:rFonts w:eastAsia="Times New Roman" w:cs="Times New Roman"/>
      <w:sz w:val="24"/>
      <w:lang w:eastAsia="fr-FR"/>
    </w:rPr>
  </w:style>
  <w:style w:type="character" w:customStyle="1" w:styleId="Normal2Car">
    <w:name w:val="Normal2 Car"/>
    <w:link w:val="Normal2"/>
    <w:rsid w:val="00164BC0"/>
    <w:rPr>
      <w:rFonts w:eastAsia="Times New Roman" w:cs="Times New Roman"/>
      <w:sz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A6546F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A6546F"/>
    <w:rPr>
      <w:rFonts w:eastAsia="Times New Roman" w:cs="Times New Roman"/>
      <w:sz w:val="24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E73CF9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73CF9"/>
    <w:rPr>
      <w:rFonts w:ascii="Tahoma" w:eastAsia="Times New Roman" w:hAnsi="Tahoma" w:cs="Tahoma"/>
      <w:sz w:val="16"/>
      <w:szCs w:val="16"/>
      <w:lang w:eastAsia="fr-FR"/>
    </w:rPr>
  </w:style>
  <w:style w:type="character" w:styleId="Lienhypertexte">
    <w:name w:val="Hyperlink"/>
    <w:basedOn w:val="Policepardfaut"/>
    <w:uiPriority w:val="99"/>
    <w:unhideWhenUsed/>
    <w:rsid w:val="00E7669F"/>
    <w:rPr>
      <w:color w:val="0000FF" w:themeColor="hyperlink"/>
      <w:u w:val="single"/>
    </w:rPr>
  </w:style>
  <w:style w:type="table" w:styleId="Grilledutableau">
    <w:name w:val="Table Grid"/>
    <w:basedOn w:val="TableauNormal"/>
    <w:uiPriority w:val="59"/>
    <w:rsid w:val="000E3C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2A65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27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26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65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ettings" Target="settings.xml"/><Relationship Id="rId7" Type="http://schemas.openxmlformats.org/officeDocument/2006/relationships/hyperlink" Target="https://communaute.chorus-pro.gouv.fr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246</Words>
  <Characters>1359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Hospices Civils de Lyon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NONY, Christine</dc:creator>
  <cp:lastModifiedBy>BONNEFOY, Clement</cp:lastModifiedBy>
  <cp:revision>17</cp:revision>
  <dcterms:created xsi:type="dcterms:W3CDTF">2022-05-13T08:56:00Z</dcterms:created>
  <dcterms:modified xsi:type="dcterms:W3CDTF">2025-09-17T12:48:00Z</dcterms:modified>
</cp:coreProperties>
</file>